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pPr>
      <w:r>
        <w:rPr>
          <w:b/>
          <w:bCs/>
          <w:sz w:val="20"/>
        </w:rPr>
        <w:t>(BSPro014a)</w:t>
        <w:tab/>
        <w:t xml:space="preserve">    </w:t>
        <w:tab/>
        <w:t xml:space="preserve"> </w:t>
      </w:r>
      <w:r>
        <w:rPr>
          <w:b/>
          <w:bCs/>
          <w:sz w:val="20"/>
          <w:u w:val="single"/>
        </w:rPr>
        <w:t>PAPACY'S CLAIM TO THE CHANGE OF THE SABBATH</w:t>
      </w:r>
      <w:r>
        <w:rPr>
          <w:b/>
          <w:bCs/>
          <w:sz w:val="20"/>
        </w:rPr>
        <w:tab/>
        <w:tab/>
        <w:t>(Daniel 8)</w:t>
      </w:r>
    </w:p>
    <w:p>
      <w:pPr>
        <w:pStyle w:val="Normal"/>
        <w:jc w:val="both"/>
        <w:rPr>
          <w:b/>
          <w:b/>
          <w:bCs/>
          <w:sz w:val="20"/>
        </w:rPr>
      </w:pPr>
      <w:r>
        <w:rPr>
          <w:b/>
          <w:bCs/>
          <w:sz w:val="20"/>
        </w:rPr>
      </w:r>
    </w:p>
    <w:p>
      <w:pPr>
        <w:pStyle w:val="Normal"/>
        <w:jc w:val="both"/>
        <w:rPr>
          <w:sz w:val="18"/>
        </w:rPr>
      </w:pPr>
      <w:r>
        <w:rPr>
          <w:sz w:val="18"/>
        </w:rPr>
        <w:t>God, through the prophet Daniel, said the power represented by the "little horn" would "speak words against the Most High, and shall wear out the saints of the Most High; and shall think to change the times and the law." (Daniel 7:25, R.S.V.)  Five Hundred years later the Apostle Paul said that "that day shall not come (2</w:t>
      </w:r>
      <w:r>
        <w:rPr>
          <w:sz w:val="18"/>
          <w:vertAlign w:val="superscript"/>
        </w:rPr>
        <w:t>nd</w:t>
      </w:r>
      <w:r>
        <w:rPr>
          <w:sz w:val="18"/>
        </w:rPr>
        <w:t xml:space="preserve"> coming of Christ), except there come a falling away first, and that man of sin be revealed, the son of perdition; who opposeth and exalteth himself above all that is called God, or that is worshipped." (2 Thessalonians 2:3, 4.)  God's law, which forms the rule of His government, is a representation of His character. An effective way by which a power could exalt itself above God would be by assuming to change the law of God, and by requiring obedience to its own laws.  </w:t>
      </w:r>
    </w:p>
    <w:p>
      <w:pPr>
        <w:pStyle w:val="Normal"/>
        <w:jc w:val="both"/>
        <w:rPr>
          <w:sz w:val="18"/>
        </w:rPr>
      </w:pPr>
      <w:r>
        <w:rPr>
          <w:sz w:val="18"/>
        </w:rPr>
      </w:r>
    </w:p>
    <w:p>
      <w:pPr>
        <w:pStyle w:val="Normal"/>
        <w:jc w:val="both"/>
        <w:rPr/>
      </w:pPr>
      <w:r>
        <w:rPr>
          <w:sz w:val="18"/>
        </w:rPr>
        <w:t xml:space="preserve">History tells us that Constantine, the first Christian Emperor of Rome in A.D. 321 issued the first Sunday law, declaring that those in the cities should not work on Sunday, except those living on farms – for them Sundays usually have sunny days and it is best for farming.  But the first law commanding Christians to worship on Sunday in place of the seventh day Sabbath was issued at the </w:t>
      </w:r>
      <w:r>
        <w:rPr>
          <w:sz w:val="18"/>
          <w:u w:val="single"/>
        </w:rPr>
        <w:t>Church Council of Laodicea</w:t>
      </w:r>
      <w:r>
        <w:rPr>
          <w:sz w:val="18"/>
        </w:rPr>
        <w:t xml:space="preserve"> in A.D. 364.  The following statements shows who claims to have such power over the Christian Church to change God's Law:</w:t>
      </w:r>
    </w:p>
    <w:p>
      <w:pPr>
        <w:pStyle w:val="Normal"/>
        <w:jc w:val="both"/>
        <w:rPr>
          <w:sz w:val="18"/>
        </w:rPr>
      </w:pPr>
      <w:r>
        <w:rPr>
          <w:sz w:val="18"/>
        </w:rPr>
      </w:r>
    </w:p>
    <w:p>
      <w:pPr>
        <w:pStyle w:val="Normal"/>
        <w:jc w:val="both"/>
        <w:rPr/>
      </w:pPr>
      <w:r>
        <w:rPr>
          <w:b/>
          <w:bCs/>
          <w:sz w:val="18"/>
        </w:rPr>
        <w:t>1.</w:t>
      </w:r>
      <w:r>
        <w:rPr>
          <w:sz w:val="18"/>
        </w:rPr>
        <w:t xml:space="preserve"> "The Catholic Church for over one thousand years before the existence of a Protestant, by virtue of her divine mission, changed the day from Saturday to Sunday." </w:t>
      </w:r>
      <w:r>
        <w:rPr>
          <w:sz w:val="18"/>
          <w:u w:val="single"/>
        </w:rPr>
        <w:t>Catholic Mirror</w:t>
      </w:r>
      <w:r>
        <w:rPr>
          <w:sz w:val="18"/>
        </w:rPr>
        <w:t>, September 23, 1893.</w:t>
      </w:r>
    </w:p>
    <w:p>
      <w:pPr>
        <w:pStyle w:val="Normal"/>
        <w:jc w:val="both"/>
        <w:rPr>
          <w:sz w:val="18"/>
        </w:rPr>
      </w:pPr>
      <w:r>
        <w:rPr>
          <w:sz w:val="18"/>
        </w:rPr>
      </w:r>
    </w:p>
    <w:p>
      <w:pPr>
        <w:pStyle w:val="Normal"/>
        <w:jc w:val="both"/>
        <w:rPr/>
      </w:pPr>
      <w:r>
        <w:rPr>
          <w:b/>
          <w:bCs/>
          <w:sz w:val="18"/>
        </w:rPr>
        <w:t>2.</w:t>
      </w:r>
      <w:r>
        <w:rPr>
          <w:sz w:val="18"/>
        </w:rPr>
        <w:t xml:space="preserve"> The Catechismus Romanus was commanded by the Council of Trent and published by the Vatican Press, by order of Pope Pius V, in 1566. This catechism for priests says: "It pleased the church of God, that the religious celebration of the Sabbath day should be transferred to 'the Lord's day.'" </w:t>
      </w:r>
      <w:r>
        <w:rPr>
          <w:sz w:val="18"/>
          <w:u w:val="single"/>
        </w:rPr>
        <w:t>Catechism of the Council of Trent</w:t>
      </w:r>
      <w:r>
        <w:rPr>
          <w:sz w:val="18"/>
        </w:rPr>
        <w:t xml:space="preserve"> (Donovan's translation, 1867), part 3, chap. 4, p. 345. The same, in slightly different wording, is in the McHugh and Callan translation (1937 ed.), p. 402.</w:t>
      </w:r>
    </w:p>
    <w:p>
      <w:pPr>
        <w:pStyle w:val="Normal"/>
        <w:jc w:val="both"/>
        <w:rPr>
          <w:sz w:val="18"/>
        </w:rPr>
      </w:pPr>
      <w:r>
        <w:rPr>
          <w:sz w:val="18"/>
        </w:rPr>
      </w:r>
    </w:p>
    <w:p>
      <w:pPr>
        <w:pStyle w:val="Normal"/>
        <w:jc w:val="both"/>
        <w:rPr/>
      </w:pPr>
      <w:r>
        <w:rPr>
          <w:b/>
          <w:bCs/>
          <w:sz w:val="18"/>
        </w:rPr>
        <w:t>3.</w:t>
      </w:r>
      <w:r>
        <w:rPr>
          <w:sz w:val="18"/>
        </w:rPr>
        <w:t xml:space="preserve"> "Quote: How prove you that the 'Church hath power to command feasts and holydays?  "Answer: By the very act of changing the Sabbath Into Sunday, which Protestants allow of; and therefore they fondly contradict themselves, by keeping Sunday strictly, and breaking most other feasts commanded by the same Church." Henry Tuberville, </w:t>
      </w:r>
      <w:r>
        <w:rPr>
          <w:sz w:val="18"/>
          <w:u w:val="single"/>
        </w:rPr>
        <w:t>An Abridgment of the Christian Doctrine</w:t>
      </w:r>
      <w:r>
        <w:rPr>
          <w:sz w:val="18"/>
        </w:rPr>
        <w:t xml:space="preserve"> (1833 approbation), p. 58. (Same statement in </w:t>
      </w:r>
      <w:r>
        <w:rPr>
          <w:sz w:val="18"/>
          <w:u w:val="single"/>
        </w:rPr>
        <w:t>Manual of Christian Doctrine</w:t>
      </w:r>
      <w:r>
        <w:rPr>
          <w:sz w:val="18"/>
        </w:rPr>
        <w:t>, ed. by Daniel Ferris [1916 ed.], p. 67.)</w:t>
      </w:r>
    </w:p>
    <w:p>
      <w:pPr>
        <w:pStyle w:val="Normal"/>
        <w:jc w:val="both"/>
        <w:rPr>
          <w:sz w:val="18"/>
        </w:rPr>
      </w:pPr>
      <w:r>
        <w:rPr>
          <w:sz w:val="18"/>
        </w:rPr>
      </w:r>
    </w:p>
    <w:p>
      <w:pPr>
        <w:pStyle w:val="Normal"/>
        <w:jc w:val="both"/>
        <w:rPr/>
      </w:pPr>
      <w:r>
        <w:rPr>
          <w:b/>
          <w:bCs/>
          <w:sz w:val="18"/>
        </w:rPr>
        <w:t>4.</w:t>
      </w:r>
      <w:r>
        <w:rPr>
          <w:sz w:val="18"/>
        </w:rPr>
        <w:t xml:space="preserve"> "Question: Have you any other way of proving that the Church has power to institute festivals of precept?</w:t>
      </w:r>
    </w:p>
    <w:p>
      <w:pPr>
        <w:pStyle w:val="Normal"/>
        <w:jc w:val="both"/>
        <w:rPr/>
      </w:pPr>
      <w:r>
        <w:rPr>
          <w:sz w:val="18"/>
        </w:rPr>
        <w:t xml:space="preserve">Answer: Had she not such power, she could not have clone that in which all modern religionists agree with her; - she could not have substituted the observance of Sunday the first day of the week, for the observance of Saturday the seventh day, a change for which there is no Scriptural authority."--Stephen Keenan, </w:t>
      </w:r>
      <w:r>
        <w:rPr>
          <w:sz w:val="18"/>
          <w:u w:val="single"/>
        </w:rPr>
        <w:t>A Doctrinal Catechism</w:t>
      </w:r>
      <w:r>
        <w:rPr>
          <w:sz w:val="18"/>
        </w:rPr>
        <w:t xml:space="preserve"> (3d ed.), p. 174.</w:t>
      </w:r>
    </w:p>
    <w:p>
      <w:pPr>
        <w:pStyle w:val="Normal"/>
        <w:jc w:val="both"/>
        <w:rPr>
          <w:sz w:val="18"/>
        </w:rPr>
      </w:pPr>
      <w:r>
        <w:rPr>
          <w:sz w:val="18"/>
        </w:rPr>
      </w:r>
    </w:p>
    <w:p>
      <w:pPr>
        <w:pStyle w:val="Normal"/>
        <w:jc w:val="both"/>
        <w:rPr/>
      </w:pPr>
      <w:r>
        <w:rPr>
          <w:b/>
          <w:bCs/>
          <w:sz w:val="18"/>
        </w:rPr>
        <w:t>5.</w:t>
      </w:r>
      <w:r>
        <w:rPr>
          <w:sz w:val="18"/>
        </w:rPr>
        <w:t xml:space="preserve"> "The Catholic Church, by virtue of her divine mission, changed the day from Saturday to Sunday." </w:t>
      </w:r>
      <w:r>
        <w:rPr>
          <w:sz w:val="18"/>
          <w:u w:val="single"/>
        </w:rPr>
        <w:t>The Catholic Mirror</w:t>
      </w:r>
      <w:r>
        <w:rPr>
          <w:sz w:val="18"/>
        </w:rPr>
        <w:t>, official organ of Cardinal Gibbons, Sept. 23, 1893.</w:t>
      </w:r>
    </w:p>
    <w:p>
      <w:pPr>
        <w:pStyle w:val="Normal"/>
        <w:jc w:val="both"/>
        <w:rPr>
          <w:sz w:val="18"/>
        </w:rPr>
      </w:pPr>
      <w:r>
        <w:rPr>
          <w:sz w:val="18"/>
        </w:rPr>
      </w:r>
    </w:p>
    <w:p>
      <w:pPr>
        <w:pStyle w:val="Normal"/>
        <w:jc w:val="both"/>
        <w:rPr/>
      </w:pPr>
      <w:r>
        <w:rPr>
          <w:b/>
          <w:bCs/>
          <w:sz w:val="18"/>
        </w:rPr>
        <w:t>6.</w:t>
      </w:r>
      <w:r>
        <w:rPr>
          <w:sz w:val="18"/>
        </w:rPr>
        <w:t xml:space="preserve"> "1. Is Saturday the 7th day according to' the Bible &amp; the 10 Commandments.  I answer yes.  2. Is Sunday the first day of the week &amp; did the Church change the 7th day - Saturday - for Sunday, the 1st. day: I answer yes. 3. Did Christ change the day?  I answer no! Faithfully yours, J. Card. Gibbons."  </w:t>
      </w:r>
      <w:r>
        <w:rPr>
          <w:sz w:val="18"/>
          <w:u w:val="single"/>
        </w:rPr>
        <w:t>Gibbons' autograph letter</w:t>
      </w:r>
      <w:r>
        <w:rPr>
          <w:sz w:val="18"/>
        </w:rPr>
        <w:t xml:space="preserve">, as quoted in </w:t>
      </w:r>
      <w:r>
        <w:rPr>
          <w:sz w:val="18"/>
          <w:u w:val="single"/>
        </w:rPr>
        <w:t>Bible Readings for the Home</w:t>
      </w:r>
      <w:r>
        <w:rPr>
          <w:sz w:val="18"/>
        </w:rPr>
        <w:t>, Review &amp; Herald Publishing Association, Washington D.C. 1980, p. 417.</w:t>
      </w:r>
    </w:p>
    <w:p>
      <w:pPr>
        <w:pStyle w:val="Normal"/>
        <w:jc w:val="both"/>
        <w:rPr>
          <w:sz w:val="18"/>
        </w:rPr>
      </w:pPr>
      <w:r>
        <w:rPr>
          <w:sz w:val="18"/>
        </w:rPr>
      </w:r>
    </w:p>
    <w:p>
      <w:pPr>
        <w:pStyle w:val="Normal"/>
        <w:jc w:val="both"/>
        <w:rPr/>
      </w:pPr>
      <w:r>
        <w:rPr>
          <w:b/>
          <w:bCs/>
          <w:sz w:val="18"/>
        </w:rPr>
        <w:t>7.</w:t>
      </w:r>
      <w:r>
        <w:rPr>
          <w:sz w:val="18"/>
        </w:rPr>
        <w:t xml:space="preserve"> "Question: Which is the Sabbath day?  Answer: Saturday is the Sabbath day.  Question: Why do we observe Sunday instead of Saturday?  Answer: We observe Sunday instead of Saturday because the Catholic Church transferred the solemnity from Saturday to Sunday." Peter Geiermann, </w:t>
      </w:r>
      <w:r>
        <w:rPr>
          <w:sz w:val="18"/>
          <w:u w:val="single"/>
        </w:rPr>
        <w:t>The Convert's Catechism of Catholic Doctrine</w:t>
      </w:r>
      <w:r>
        <w:rPr>
          <w:sz w:val="18"/>
        </w:rPr>
        <w:t xml:space="preserve"> (1946 ed.), p. 50. Geiermann received the "apostolic blessing" of Pope Pius X on his labours for the Church, January 25, 1910.</w:t>
      </w:r>
    </w:p>
    <w:p>
      <w:pPr>
        <w:pStyle w:val="Normal"/>
        <w:jc w:val="both"/>
        <w:rPr>
          <w:sz w:val="18"/>
        </w:rPr>
      </w:pPr>
      <w:r>
        <w:rPr>
          <w:sz w:val="18"/>
        </w:rPr>
      </w:r>
    </w:p>
    <w:p>
      <w:pPr>
        <w:pStyle w:val="Normal"/>
        <w:jc w:val="both"/>
        <w:rPr/>
      </w:pPr>
      <w:r>
        <w:rPr>
          <w:b/>
          <w:bCs/>
          <w:sz w:val="18"/>
        </w:rPr>
        <w:t>8.</w:t>
      </w:r>
      <w:r>
        <w:rPr>
          <w:sz w:val="18"/>
        </w:rPr>
        <w:t xml:space="preserve"> "It [the Roman Catholic Church] reversed the Fourth Commandment by doing away with the Sabbath of God's word, and instituting Sunday as a holiday." N. Summerbell, </w:t>
      </w:r>
      <w:r>
        <w:rPr>
          <w:sz w:val="18"/>
          <w:u w:val="single"/>
        </w:rPr>
        <w:t>History of the Christian Church</w:t>
      </w:r>
      <w:r>
        <w:rPr>
          <w:sz w:val="18"/>
        </w:rPr>
        <w:t xml:space="preserve"> (1873), p. 415.</w:t>
      </w:r>
    </w:p>
    <w:p>
      <w:pPr>
        <w:pStyle w:val="Normal"/>
        <w:jc w:val="both"/>
        <w:rPr>
          <w:sz w:val="18"/>
        </w:rPr>
      </w:pPr>
      <w:r>
        <w:rPr>
          <w:sz w:val="18"/>
        </w:rPr>
      </w:r>
    </w:p>
    <w:p>
      <w:pPr>
        <w:pStyle w:val="Normal"/>
        <w:jc w:val="both"/>
        <w:rPr/>
      </w:pPr>
      <w:r>
        <w:rPr>
          <w:b/>
          <w:bCs/>
          <w:sz w:val="18"/>
        </w:rPr>
        <w:t>9.</w:t>
      </w:r>
      <w:r>
        <w:rPr>
          <w:sz w:val="18"/>
        </w:rPr>
        <w:t xml:space="preserve"> The following is a statement from a Roman Catholic Church Bulletin: "Some have said that this is an innovation.  In fact it is ancient.  When we talk of the Sabbath we forget that the Jewish Sabbath commenced at sunset the evening before. And perhaps what is less well known, the Church for centuries has commenced her Sunday liturgy in the Office the previous afternoon.  Further, Sunday is the first day of the week and the Christian Sabbath by decree of the Church itself.  The original Sabbath was Saturday.  We should think of these things and we ought to remember that what the Church legislates she has power to alter. Rome approves Why not submit in all humility."  </w:t>
      </w:r>
      <w:r>
        <w:rPr>
          <w:sz w:val="18"/>
          <w:u w:val="single"/>
        </w:rPr>
        <w:t>Church Bulletin</w:t>
      </w:r>
      <w:r>
        <w:rPr>
          <w:sz w:val="18"/>
        </w:rPr>
        <w:t>,</w:t>
      </w:r>
      <w:r>
        <w:rPr>
          <w:sz w:val="18"/>
          <w:u w:val="none"/>
        </w:rPr>
        <w:t xml:space="preserve"> </w:t>
      </w:r>
      <w:r>
        <w:rPr>
          <w:sz w:val="18"/>
        </w:rPr>
        <w:t>printed for</w:t>
      </w:r>
      <w:r>
        <w:rPr>
          <w:sz w:val="18"/>
          <w:u w:val="none"/>
        </w:rPr>
        <w:t xml:space="preserve"> St' Augustine's Cathedral</w:t>
      </w:r>
      <w:r>
        <w:rPr>
          <w:sz w:val="18"/>
        </w:rPr>
        <w:t>, Port Elizabeth, 17 December 1972.</w:t>
      </w:r>
    </w:p>
    <w:p>
      <w:pPr>
        <w:pStyle w:val="Normal"/>
        <w:jc w:val="both"/>
        <w:rPr>
          <w:sz w:val="18"/>
        </w:rPr>
      </w:pPr>
      <w:r>
        <w:rPr>
          <w:sz w:val="18"/>
        </w:rPr>
      </w:r>
    </w:p>
    <w:p>
      <w:pPr>
        <w:pStyle w:val="Normal"/>
        <w:jc w:val="both"/>
        <w:rPr>
          <w:sz w:val="18"/>
        </w:rPr>
      </w:pPr>
      <w:r>
        <w:rPr>
          <w:b/>
          <w:bCs/>
          <w:sz w:val="18"/>
        </w:rPr>
        <w:t>10.</w:t>
      </w:r>
      <w:r>
        <w:rPr>
          <w:sz w:val="18"/>
        </w:rPr>
        <w:t xml:space="preserve"> "What is the third Commandment?  The third Commandment is, 'Remember that thou keep holy the Sabbath Day.'  </w:t>
      </w:r>
    </w:p>
    <w:p>
      <w:pPr>
        <w:pStyle w:val="Normal"/>
        <w:jc w:val="both"/>
        <w:rPr>
          <w:sz w:val="18"/>
        </w:rPr>
      </w:pPr>
      <w:r>
        <w:rPr>
          <w:sz w:val="18"/>
        </w:rPr>
        <w:t>What are we commanded by the third Commandment? By the third Commandment we are commanded to keep Sunday holy.</w:t>
      </w:r>
    </w:p>
    <w:p>
      <w:pPr>
        <w:pStyle w:val="Normal"/>
        <w:jc w:val="both"/>
        <w:rPr/>
      </w:pPr>
      <w:r>
        <w:rPr>
          <w:sz w:val="18"/>
        </w:rPr>
        <w:t xml:space="preserve">The Jew's Sabbath, or Day of Rest, was Saturday, kept sacred because God at the creation rested on the seventh day and because they wished thus to commemorate their deliverance from Egypt.  The Church, using the power our Lord gave her, altered the observance of the Sabbath to the observance of Sunday, to commemorate our Lord's resurrection on Easter Sunday and the descend of the Holy Ghost on Whitsunday... the apostles made no law on the matter, and the full transfer from Saturday to Sunday was a gradual process, under the authority of the Church.  Those Christians who believe in the Bible and the Bible only must have some difficulty in explaining why they keep Sunday holy and not the Sabbath."  Cannon Cafferata, </w:t>
      </w:r>
      <w:r>
        <w:rPr>
          <w:sz w:val="18"/>
          <w:u w:val="single"/>
        </w:rPr>
        <w:t>The Catechism Simply Explained</w:t>
      </w:r>
      <w:r>
        <w:rPr>
          <w:sz w:val="18"/>
        </w:rPr>
        <w:t>, (New Revised Edition), Burns Oates and Washbourne Ltd., London, 1959, pages 84,85.</w:t>
      </w:r>
    </w:p>
    <w:p>
      <w:pPr>
        <w:pStyle w:val="Normal"/>
        <w:jc w:val="both"/>
        <w:rPr>
          <w:sz w:val="18"/>
        </w:rPr>
      </w:pPr>
      <w:r>
        <w:rPr>
          <w:sz w:val="18"/>
        </w:rPr>
      </w:r>
    </w:p>
    <w:p>
      <w:pPr>
        <w:pStyle w:val="Normal"/>
        <w:ind w:left="0" w:right="0" w:hanging="0"/>
        <w:jc w:val="both"/>
        <w:rPr/>
      </w:pPr>
      <w:r>
        <w:rPr>
          <w:b/>
          <w:bCs/>
          <w:sz w:val="18"/>
        </w:rPr>
        <w:t>11.</w:t>
      </w:r>
      <w:r>
        <w:rPr>
          <w:sz w:val="18"/>
        </w:rPr>
        <w:t xml:space="preserve"> “It was the Catholic Church which, by the authority of Jesus Christ, has transferred this rest to the Sunday in remembrance of the resurrection of our Lord.  Thus the observance of Sunday by the Protestants is an homage they pay, in spite of themselves, to the authority of the (Catholic) Church."  </w:t>
      </w:r>
      <w:r>
        <w:rPr>
          <w:sz w:val="18"/>
          <w:u w:val="single"/>
        </w:rPr>
        <w:t>Plain Talk About the Protestantism of Today</w:t>
      </w:r>
      <w:r>
        <w:rPr>
          <w:sz w:val="18"/>
        </w:rPr>
        <w:t>, by Monsignor Segur, p.213.</w:t>
      </w:r>
    </w:p>
    <w:sectPr>
      <w:type w:val="nextPage"/>
      <w:pgSz w:w="11906" w:h="16838"/>
      <w:pgMar w:left="851" w:right="851" w:header="0" w:top="899" w:footer="0" w:bottom="107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szCs w:val="24"/>
        <w:lang w:val="en-GB" w:eastAsia="zh-CN" w:bidi="hi-IN"/>
      </w:rPr>
    </w:rPrDefault>
    <w:pPrDefault>
      <w:pPr/>
    </w:pPrDefault>
  </w:docDefaults>
  <w:style w:type="paragraph" w:styleId="Normal">
    <w:name w:val="Normal"/>
    <w:qFormat/>
    <w:pPr>
      <w:widowControl/>
      <w:bidi w:val="0"/>
    </w:pPr>
    <w:rPr>
      <w:rFonts w:ascii="Arial" w:hAnsi="Arial" w:eastAsia="Times New Roman" w:cs="Arial"/>
      <w:color w:val="000000"/>
      <w:sz w:val="24"/>
      <w:szCs w:val="44"/>
      <w:lang w:val="en-GB" w:bidi="ar-SA" w:eastAsia="zh-CN"/>
    </w:rPr>
  </w:style>
  <w:style w:type="character" w:styleId="DefaultParagraphFont">
    <w:name w:val="Default Paragraph Font"/>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Style14">
    <w:name w:val="Style 1"/>
    <w:basedOn w:val="Normal"/>
    <w:qFormat/>
    <w:pPr>
      <w:widowControl w:val="false"/>
      <w:autoSpaceDE w:val="false"/>
    </w:pPr>
    <w:rPr>
      <w:rFonts w:ascii="Times New Roman" w:hAnsi="Times New Roman" w:cs="Times New Roman"/>
      <w:color w:val="000000"/>
      <w:sz w:val="20"/>
      <w:szCs w:val="24"/>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303</TotalTime>
  <Application>Neat_Office/6.2.8.2$Windows_x86 LibreOffice_project/</Application>
  <Pages>1</Pages>
  <Words>1105</Words>
  <Characters>5399</Characters>
  <CharactersWithSpaces>6522</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2007-08-13T10:13:00Z</dcterms:created>
  <dc:creator>ROBIN</dc:creator>
  <dc:description/>
  <dc:language>en-GB</dc:language>
  <cp:lastModifiedBy>ROBIN</cp:lastModifiedBy>
  <cp:lastPrinted>2007-08-16T15:59:00Z</cp:lastPrinted>
  <dcterms:modified xsi:type="dcterms:W3CDTF">2007-12-10T11:43:00Z</dcterms:modified>
  <cp:revision>21</cp:revision>
  <dc:subject/>
  <dc:title/>
</cp:coreProperties>
</file>